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104A789A"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52775A">
        <w:rPr>
          <w:rFonts w:ascii="Franklin Gothic Medium" w:hAnsi="Franklin Gothic Medium"/>
          <w:b/>
          <w:bCs/>
          <w:sz w:val="32"/>
          <w:szCs w:val="36"/>
        </w:rPr>
        <w:t>March</w:t>
      </w:r>
      <w:r w:rsidR="0052775A" w:rsidRPr="003F2FED">
        <w:rPr>
          <w:rFonts w:ascii="Franklin Gothic Medium" w:hAnsi="Franklin Gothic Medium"/>
          <w:b/>
          <w:bCs/>
          <w:sz w:val="32"/>
          <w:szCs w:val="36"/>
        </w:rPr>
        <w:t xml:space="preserve"> </w:t>
      </w:r>
      <w:r w:rsidR="0052775A">
        <w:rPr>
          <w:rFonts w:ascii="Franklin Gothic Medium" w:hAnsi="Franklin Gothic Medium"/>
          <w:b/>
          <w:bCs/>
          <w:sz w:val="32"/>
          <w:szCs w:val="36"/>
        </w:rPr>
        <w:t>31</w:t>
      </w:r>
      <w:r w:rsidRPr="003F2FED">
        <w:rPr>
          <w:rFonts w:ascii="Franklin Gothic Medium" w:hAnsi="Franklin Gothic Medium"/>
          <w:b/>
          <w:bCs/>
          <w:sz w:val="32"/>
          <w:szCs w:val="36"/>
        </w:rPr>
        <w:t>, 201</w:t>
      </w:r>
      <w:r w:rsidR="0052775A">
        <w:rPr>
          <w:rFonts w:ascii="Franklin Gothic Medium" w:hAnsi="Franklin Gothic Medium"/>
          <w:b/>
          <w:bCs/>
          <w:sz w:val="32"/>
          <w:szCs w:val="36"/>
        </w:rPr>
        <w:t>7</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438364E6"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that load of PIPP customers available for bid.</w:t>
      </w:r>
    </w:p>
    <w:p w14:paraId="3EA1B329" w14:textId="77777777" w:rsidR="00B466FB" w:rsidRDefault="00B466FB">
      <w:pPr>
        <w:pStyle w:val="BodyText"/>
        <w:spacing w:after="0"/>
        <w:jc w:val="both"/>
        <w:rPr>
          <w:rFonts w:ascii="Franklin Gothic Medium" w:hAnsi="Franklin Gothic Medium"/>
          <w:sz w:val="26"/>
          <w:szCs w:val="26"/>
        </w:rPr>
      </w:pPr>
    </w:p>
    <w:p w14:paraId="5C63128B" w14:textId="14015E73"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website, </w:t>
      </w:r>
      <w:hyperlink r:id="rId11"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2"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60AA9B1C"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A guarantor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084A0145" w14:textId="77777777" w:rsidR="00FE3E4E" w:rsidRPr="008210B5" w:rsidRDefault="00FE3E4E">
      <w:pPr>
        <w:pStyle w:val="BodyText"/>
        <w:jc w:val="both"/>
        <w:rPr>
          <w:rFonts w:ascii="Franklin Gothic Medium" w:hAnsi="Franklin Gothic Medium"/>
          <w:sz w:val="16"/>
          <w:szCs w:val="16"/>
        </w:rPr>
      </w:pP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bookmarkStart w:id="0" w:name="_GoBack"/>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bookmarkEnd w:id="0"/>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355"/>
        <w:gridCol w:w="1939"/>
        <w:gridCol w:w="510"/>
        <w:gridCol w:w="187"/>
        <w:gridCol w:w="624"/>
        <w:gridCol w:w="1676"/>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2"/>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2"/>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3"/>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bl>
    <w:p w14:paraId="40B1DD81" w14:textId="77777777" w:rsidR="00B466FB" w:rsidRDefault="00B466FB">
      <w:pPr>
        <w:rPr>
          <w:rFonts w:ascii="Franklin Gothic Medium" w:hAnsi="Franklin Gothic Medium"/>
          <w:vanish/>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606"/>
        <w:gridCol w:w="4590"/>
      </w:tblGrid>
      <w:tr w:rsidR="00B466FB" w14:paraId="4CB46651" w14:textId="77777777">
        <w:trPr>
          <w:trHeight w:val="417"/>
        </w:trPr>
        <w:tc>
          <w:tcPr>
            <w:tcW w:w="4074" w:type="dxa"/>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62"/>
        <w:gridCol w:w="3309"/>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765"/>
        <w:gridCol w:w="1994"/>
        <w:gridCol w:w="765"/>
        <w:gridCol w:w="1994"/>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77777777" w:rsidR="00B466FB" w:rsidRDefault="00B466FB" w:rsidP="001079C4">
      <w:pPr>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t>Fax No.</w:t>
      </w:r>
      <w:r>
        <w:rPr>
          <w:rFonts w:ascii="Franklin Gothic Medium" w:hAnsi="Franklin Gothic Medium"/>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63"/>
        <w:gridCol w:w="2289"/>
        <w:gridCol w:w="763"/>
        <w:gridCol w:w="3831"/>
      </w:tblGrid>
      <w:tr w:rsidR="00B466FB" w14:paraId="561D77AC" w14:textId="77777777">
        <w:trPr>
          <w:trHeight w:val="360"/>
        </w:trPr>
        <w:tc>
          <w:tcPr>
            <w:tcW w:w="1112" w:type="pct"/>
            <w:tcBorders>
              <w:top w:val="single" w:sz="4" w:space="0" w:color="auto"/>
              <w:left w:val="single" w:sz="4" w:space="0" w:color="auto"/>
              <w:bottom w:val="single" w:sz="4" w:space="0" w:color="auto"/>
              <w:right w:val="single" w:sz="4" w:space="0" w:color="auto"/>
            </w:tcBorders>
            <w:vAlign w:val="center"/>
          </w:tcPr>
          <w:p w14:paraId="7391FAE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425495D7" w14:textId="77777777" w:rsidR="00B466FB" w:rsidRDefault="00B466FB">
            <w:pPr>
              <w:jc w:val="both"/>
              <w:rPr>
                <w:rFonts w:ascii="Franklin Gothic Medium" w:hAnsi="Franklin Gothic Medium"/>
              </w:rPr>
            </w:pPr>
          </w:p>
        </w:tc>
        <w:tc>
          <w:tcPr>
            <w:tcW w:w="1164" w:type="pct"/>
            <w:tcBorders>
              <w:top w:val="single" w:sz="4" w:space="0" w:color="auto"/>
              <w:left w:val="single" w:sz="4" w:space="0" w:color="auto"/>
              <w:bottom w:val="single" w:sz="4" w:space="0" w:color="auto"/>
              <w:right w:val="single" w:sz="4" w:space="0" w:color="auto"/>
            </w:tcBorders>
            <w:vAlign w:val="center"/>
          </w:tcPr>
          <w:p w14:paraId="42052C0D"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5B77CB7C" w14:textId="77777777" w:rsidR="00B466FB" w:rsidRDefault="00B466FB">
            <w:pPr>
              <w:jc w:val="both"/>
              <w:rPr>
                <w:rFonts w:ascii="Franklin Gothic Medium" w:hAnsi="Franklin Gothic Medium"/>
              </w:rPr>
            </w:pPr>
          </w:p>
        </w:tc>
        <w:tc>
          <w:tcPr>
            <w:tcW w:w="1948" w:type="pct"/>
            <w:tcBorders>
              <w:top w:val="single" w:sz="4" w:space="0" w:color="auto"/>
              <w:left w:val="single" w:sz="4" w:space="0" w:color="auto"/>
              <w:bottom w:val="single" w:sz="4" w:space="0" w:color="auto"/>
              <w:right w:val="single" w:sz="4" w:space="0" w:color="auto"/>
            </w:tcBorders>
            <w:vAlign w:val="center"/>
          </w:tcPr>
          <w:p w14:paraId="1DC628F1"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68B19C5" w14:textId="7A54CF79" w:rsidR="00087BC7" w:rsidRPr="00527564" w:rsidRDefault="00087BC7" w:rsidP="00541007">
      <w:pPr>
        <w:rPr>
          <w:rFonts w:ascii="Franklin Gothic Medium" w:hAnsi="Franklin Gothic Medium"/>
          <w:b/>
          <w:smallCaps/>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77777777" w:rsidR="00087BC7" w:rsidRDefault="00087BC7" w:rsidP="00541007">
      <w:pPr>
        <w:tabs>
          <w:tab w:val="left" w:pos="3690"/>
          <w:tab w:val="left" w:pos="7470"/>
          <w:tab w:val="left" w:pos="7650"/>
        </w:tabs>
        <w:spacing w:before="240"/>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77777777"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160"/>
        <w:gridCol w:w="720"/>
        <w:gridCol w:w="3614"/>
      </w:tblGrid>
      <w:tr w:rsidR="00087BC7" w14:paraId="03A9B3AA" w14:textId="77777777" w:rsidTr="00FE3E7F">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087BC7" w:rsidRDefault="00087BC7" w:rsidP="00CA09C2">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7E89242"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03FC8B8" w14:textId="77777777" w:rsidR="00087BC7" w:rsidRDefault="00087BC7" w:rsidP="00CA09C2">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A03ED0B"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3"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411"/>
        <w:gridCol w:w="1857"/>
        <w:gridCol w:w="1980"/>
        <w:gridCol w:w="1901"/>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53B2785" w:rsidR="00B466FB" w:rsidRPr="004E3E38" w:rsidRDefault="00EC672B" w:rsidP="004E3E38">
      <w:pPr>
        <w:pStyle w:val="TableT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Standard &amp; Poor’s Ratings Services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2FE7C8DA"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senior unsecured debt rating or, if unavailable, 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1"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1"/>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3639A954"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senior unsecured debt rating or, if unavailable, 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F03B6C">
        <w:rPr>
          <w:rFonts w:ascii="Franklin Gothic Medium" w:hAnsi="Franklin Gothic Medium"/>
          <w:b/>
          <w:iCs/>
        </w:rPr>
      </w:r>
      <w:r w:rsidR="00F03B6C">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748766CC"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senior unsecured debt rating or, if unavailable, 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3"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3"/>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4"/>
      <w:footerReference w:type="default" r:id="rId15"/>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E754" w14:textId="77777777" w:rsidR="00387DB6" w:rsidRDefault="00387DB6">
      <w:r>
        <w:separator/>
      </w:r>
    </w:p>
  </w:endnote>
  <w:endnote w:type="continuationSeparator" w:id="0">
    <w:p w14:paraId="5ACEF5D6" w14:textId="77777777" w:rsidR="00387DB6" w:rsidRDefault="00387DB6">
      <w:r>
        <w:continuationSeparator/>
      </w:r>
    </w:p>
  </w:endnote>
  <w:endnote w:type="continuationNotice" w:id="1">
    <w:p w14:paraId="0AFA5C2C" w14:textId="77777777" w:rsidR="00387DB6" w:rsidRDefault="00387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03B6C">
            <w:rPr>
              <w:rStyle w:val="PageNumber"/>
              <w:noProof/>
            </w:rPr>
            <w:t>2</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6AC5" w14:textId="77777777" w:rsidR="00387DB6" w:rsidRDefault="00387DB6">
      <w:r>
        <w:separator/>
      </w:r>
    </w:p>
  </w:footnote>
  <w:footnote w:type="continuationSeparator" w:id="0">
    <w:p w14:paraId="50480051" w14:textId="77777777" w:rsidR="00387DB6" w:rsidRDefault="00387DB6">
      <w:r>
        <w:continuationSeparator/>
      </w:r>
    </w:p>
  </w:footnote>
  <w:footnote w:type="continuationNotice" w:id="1">
    <w:p w14:paraId="59C8054C" w14:textId="77777777" w:rsidR="00387DB6" w:rsidRDefault="00387D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9C27" w14:textId="22602345" w:rsidR="00636BA6" w:rsidRPr="00D3210F" w:rsidRDefault="00636BA6" w:rsidP="002F7B55">
    <w:pPr>
      <w:pStyle w:val="Header"/>
      <w:rPr>
        <w:rFonts w:ascii="Franklin Gothic Medium" w:hAnsi="Franklin Gothic Medium"/>
        <w:bCs/>
        <w:szCs w:val="18"/>
      </w:rPr>
    </w:pPr>
    <w:r w:rsidRPr="00D3210F">
      <w:rPr>
        <w:rFonts w:ascii="Franklin Gothic Medium" w:hAnsi="Franklin Gothic Medium"/>
        <w:bCs/>
        <w:szCs w:val="18"/>
      </w:rPr>
      <w:t>Credit Application</w:t>
    </w:r>
  </w:p>
  <w:p w14:paraId="00479465" w14:textId="065261C9" w:rsidR="00636BA6" w:rsidRPr="00D3210F" w:rsidRDefault="0052775A" w:rsidP="00132712">
    <w:pPr>
      <w:pStyle w:val="Header"/>
      <w:rPr>
        <w:rFonts w:ascii="Franklin Gothic Medium" w:hAnsi="Franklin Gothic Medium"/>
        <w:bCs/>
        <w:sz w:val="20"/>
        <w:szCs w:val="18"/>
      </w:rPr>
    </w:pPr>
    <w:r>
      <w:rPr>
        <w:rFonts w:ascii="Franklin Gothic Medium" w:hAnsi="Franklin Gothic Medium"/>
        <w:bCs/>
        <w:sz w:val="20"/>
        <w:szCs w:val="18"/>
      </w:rPr>
      <w:t>March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If1OT6zwlrEwP7DtvD80Hb2UMU=" w:salt="UQc55V14ipi/tyHLFxZAqQ=="/>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C"/>
    <w:rsid w:val="00012E5A"/>
    <w:rsid w:val="00027039"/>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20003"/>
    <w:rsid w:val="00123E3C"/>
    <w:rsid w:val="00132712"/>
    <w:rsid w:val="001345B6"/>
    <w:rsid w:val="00137467"/>
    <w:rsid w:val="00145ECD"/>
    <w:rsid w:val="00156CA5"/>
    <w:rsid w:val="001618DB"/>
    <w:rsid w:val="00163A2F"/>
    <w:rsid w:val="00165568"/>
    <w:rsid w:val="00166BAE"/>
    <w:rsid w:val="00174608"/>
    <w:rsid w:val="001B10E2"/>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3A59"/>
    <w:rsid w:val="003701CC"/>
    <w:rsid w:val="00387DB6"/>
    <w:rsid w:val="00392F48"/>
    <w:rsid w:val="003A21EC"/>
    <w:rsid w:val="003A5554"/>
    <w:rsid w:val="003B4B4E"/>
    <w:rsid w:val="003B5CD1"/>
    <w:rsid w:val="003B7964"/>
    <w:rsid w:val="003C5439"/>
    <w:rsid w:val="0041393A"/>
    <w:rsid w:val="004209B4"/>
    <w:rsid w:val="00432AD6"/>
    <w:rsid w:val="00445706"/>
    <w:rsid w:val="0044626E"/>
    <w:rsid w:val="0045320A"/>
    <w:rsid w:val="004568EA"/>
    <w:rsid w:val="00460974"/>
    <w:rsid w:val="00463371"/>
    <w:rsid w:val="0047062E"/>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52A9"/>
    <w:rsid w:val="005F090C"/>
    <w:rsid w:val="005F13A3"/>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27C77"/>
    <w:rsid w:val="00731177"/>
    <w:rsid w:val="0073597F"/>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941B2"/>
    <w:rsid w:val="00AB0F6E"/>
    <w:rsid w:val="00AB1368"/>
    <w:rsid w:val="00AC4EA2"/>
    <w:rsid w:val="00AE3392"/>
    <w:rsid w:val="00AE3593"/>
    <w:rsid w:val="00AE417B"/>
    <w:rsid w:val="00AE5BF9"/>
    <w:rsid w:val="00AF148B"/>
    <w:rsid w:val="00AF57A6"/>
    <w:rsid w:val="00AF6C92"/>
    <w:rsid w:val="00B309E5"/>
    <w:rsid w:val="00B31443"/>
    <w:rsid w:val="00B37726"/>
    <w:rsid w:val="00B377BB"/>
    <w:rsid w:val="00B44515"/>
    <w:rsid w:val="00B466FB"/>
    <w:rsid w:val="00B472B9"/>
    <w:rsid w:val="00B52991"/>
    <w:rsid w:val="00B6146A"/>
    <w:rsid w:val="00B7262C"/>
    <w:rsid w:val="00B7762C"/>
    <w:rsid w:val="00B87D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42BD"/>
    <w:rsid w:val="00CA2A40"/>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770A"/>
    <w:rsid w:val="00DD1384"/>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3B6C"/>
    <w:rsid w:val="00F072C4"/>
    <w:rsid w:val="00F13FCE"/>
    <w:rsid w:val="00F159DE"/>
    <w:rsid w:val="00F1694F"/>
    <w:rsid w:val="00F20FE0"/>
    <w:rsid w:val="00F37E3C"/>
    <w:rsid w:val="00F45C71"/>
    <w:rsid w:val="00F51990"/>
    <w:rsid w:val="00F607BD"/>
    <w:rsid w:val="00F66EE8"/>
    <w:rsid w:val="00F7087B"/>
    <w:rsid w:val="00F72C27"/>
    <w:rsid w:val="00F74FFA"/>
    <w:rsid w:val="00F7686D"/>
    <w:rsid w:val="00F8328D"/>
    <w:rsid w:val="00F84C0D"/>
    <w:rsid w:val="00F850AC"/>
    <w:rsid w:val="00F92747"/>
    <w:rsid w:val="00FA2399"/>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PP-RFP@ner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PP-RFP@ner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POhioCBP.com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76BB-F5B7-4B8A-AE63-F65B9FDC5A55}">
  <ds:schemaRefs>
    <ds:schemaRef ds:uri="http://schemas.openxmlformats.org/officeDocument/2006/bibliography"/>
  </ds:schemaRefs>
</ds:datastoreItem>
</file>

<file path=customXml/itemProps2.xml><?xml version="1.0" encoding="utf-8"?>
<ds:datastoreItem xmlns:ds="http://schemas.openxmlformats.org/officeDocument/2006/customXml" ds:itemID="{17FB77E3-9E3C-4409-BEB5-727AC922A473}">
  <ds:schemaRefs>
    <ds:schemaRef ds:uri="http://schemas.openxmlformats.org/officeDocument/2006/bibliography"/>
  </ds:schemaRefs>
</ds:datastoreItem>
</file>

<file path=customXml/itemProps3.xml><?xml version="1.0" encoding="utf-8"?>
<ds:datastoreItem xmlns:ds="http://schemas.openxmlformats.org/officeDocument/2006/customXml" ds:itemID="{83B336C1-623E-4ABE-AD9E-973FA701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7102</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2017-03-20T23:49:00Z</dcterms:created>
  <dcterms:modified xsi:type="dcterms:W3CDTF">2017-03-20T23:49:00Z</dcterms:modified>
</cp:coreProperties>
</file>